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Управление транспортным средством в состоянии алкогольного опьянения, под воздействием наркотических средств и психотропных или токсических веществ является самым опасным нарушением Правил дорожного движения, что приводит к ДТП с тяжелыми последствиями. </w:t>
      </w:r>
    </w:p>
    <w:p w:rsidR="003E28F9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Исследования, проведенные специалистами в области безопасности дорожного движения, показывают, что при концентрации содержания алкоголя в крови, даже если это одни промилле (один промилле – это один грамм чистого алкоголя в одном литре крови), что приблизительно соответствует употреблению водителем 150 грамм водки, вероятность совершения ДТП в 5-10 раз больше, чем в случаях полного отсутствия алкоголя. При этом вероятность погибнуть в ДТП увеличивается более чем в 2,5 раза, а получить травму -  более чем в 2 раза. При уровне алкоголя в крови, равном 1,5 промилле, вероятность совершить ДТП увеличивается в 55 раз, а погибнуть – в 16 раз.</w:t>
      </w:r>
    </w:p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Алкоголь – один из самых коварных врагов водителя и пешехода, ибо делает их беззащитным перед лицом возможной опасности. Но основная опасность заключается в том, что нетрезвый человек не только не замечает этого, но и склонен завышать свои способности. Он считает, что стал умнее, сильнее, хитрее, удачливее. Опасны не только большие, но и малые дозы алкоголя. При управлении автомобилем в условиях интенсивного движения водитель нередко работает на пределе своих возможностей, поэтому даже незначительное нарушение психофизиологических функций после приема небольших доз алкоголя становится причиной ошибок и  ДТП.</w:t>
      </w:r>
    </w:p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Если водитель видит свои недостатки, то в его власти компенсировать их за счет других качеств. Например, человек, имеющий замедленную реакцию и знающий об этом, может компенсировать свой недостаток умением заранее предвидеть возможные опасности и не подвергать себя необходимости выполнения очень быстрых действий.</w:t>
      </w:r>
    </w:p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 xml:space="preserve">В начальной стадии алкогольного опьянения вероятность ошибки водителя возрастает именно за счет склонности к переоценке своих возможностей и возможностей автомобиля, при этом человек обычно чувствует прилив сил, движения его становятся более быстрыми, пропадает усталость, кажется, что способен на все. Он обычно не замечает в себе ничего, что убеждало бы в обратном. Ведь самочувствие хорошее и настроение приподнятое. Но жертвой алкоголя на данном этапе становится не двигательная активность человека, а его способность к </w:t>
      </w:r>
      <w:proofErr w:type="spellStart"/>
      <w:r w:rsidR="004E0E56" w:rsidRPr="004E0E56">
        <w:rPr>
          <w:color w:val="000000"/>
          <w:sz w:val="28"/>
          <w:szCs w:val="28"/>
        </w:rPr>
        <w:t>оценкеи</w:t>
      </w:r>
      <w:proofErr w:type="spellEnd"/>
      <w:r w:rsidR="004E0E56" w:rsidRPr="004E0E56">
        <w:rPr>
          <w:color w:val="000000"/>
          <w:sz w:val="28"/>
          <w:szCs w:val="28"/>
        </w:rPr>
        <w:t xml:space="preserve"> принятию решения. Эти очень важные для водителя функции поражаются первыми.</w:t>
      </w:r>
    </w:p>
    <w:p w:rsidR="003E28F9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 xml:space="preserve">На второй стадии опьянения значительно увеличивается процент ошибок, связанных с недооценкой опасности ситуации. Объясняется это тем, что алкоголь начинает отрицательно воздействовать на те качества водителя, </w:t>
      </w:r>
      <w:r w:rsidR="004E0E56" w:rsidRPr="004E0E56">
        <w:rPr>
          <w:color w:val="000000"/>
          <w:sz w:val="28"/>
          <w:szCs w:val="28"/>
        </w:rPr>
        <w:lastRenderedPageBreak/>
        <w:t>которые необходимы для правильного и своевременного восприятия опасности. Резко ухудшаются острота зрения, способность видеть в темноте, объем внимания и т.д. Так, время, необходимое водителю для восстановления видимости обстановки после его ослепления светом фар встречного автомобиля, увеличивается в 2-4 раза и становится равным 14-30 секундам.</w:t>
      </w:r>
    </w:p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Представление водителя о скорости движения, расстоянии до препятствий, время реакции и понимание того, что происходит вокруг него, во многом определяются скоростью, с которой он воспринимает и перерабатывает информацию. Увеличить ее практически невозможно, а ухудшить с помощью алкоголя можно очень сильно. Даже незначительная доза алкоголя вызывает ее снижение почти в 2 раза. А это значит, что половина информации будет упущена.</w:t>
      </w:r>
    </w:p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Так, например, нетрезвому водителю кажется, что до пешехода осталось 30 метров, хотя фактическое расстояние не превышает 15-18 метров. Он считает, что мгновенно нажал на педаль тормоза, а на самом деле тормозит с опозданием. Если сравнить качество вождения нетрезвого и трезвого водителей, то можно зафиксировать следующие наиболее распространенные ошибки: резкие повороты рулевого колеса, грубое переключение передач, частые и неожиданные изменения скорости движения, нарушение синхронности работы педалями подачи топлива и сцепления и множество других.</w:t>
      </w:r>
    </w:p>
    <w:p w:rsidR="004E0E56" w:rsidRP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>Водитель в состоянии алкогольного опьянения более опасен, чем при утомлении или даже в болезненном состоянии, так как в этих случаях он, понимая, что его возможности ограничены, ведет себя более осторожно и осмотрительно.</w:t>
      </w:r>
    </w:p>
    <w:p w:rsidR="004E0E56" w:rsidRDefault="00C253A6" w:rsidP="00C253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0E56" w:rsidRPr="004E0E56">
        <w:rPr>
          <w:color w:val="000000"/>
          <w:sz w:val="28"/>
          <w:szCs w:val="28"/>
        </w:rPr>
        <w:t xml:space="preserve">Зачастую участники дорожного движения, не нарушающие требования Правил дорожного движения, становятся жертвами нетрезвых водителей. Чтобы этого не произошло, пешеходы и водители  должны знать особенности поведения пьяных водителей и стараться заранее  обнаружить их в транспортных потоках. Такие водители обычно запаздывают при </w:t>
      </w:r>
      <w:proofErr w:type="spellStart"/>
      <w:r w:rsidR="004E0E56" w:rsidRPr="004E0E56">
        <w:rPr>
          <w:color w:val="000000"/>
          <w:sz w:val="28"/>
          <w:szCs w:val="28"/>
        </w:rPr>
        <w:t>трогании</w:t>
      </w:r>
      <w:proofErr w:type="spellEnd"/>
      <w:r w:rsidR="004E0E56" w:rsidRPr="004E0E56">
        <w:rPr>
          <w:color w:val="000000"/>
          <w:sz w:val="28"/>
          <w:szCs w:val="28"/>
        </w:rPr>
        <w:t xml:space="preserve"> у светофора, резко тормозят, движутся на запрещающий сигнал светофора. Им присуща чрезмерно резкая езда или наоборот чрезмерно осторожная. При маневрировании их отличает неестественная извилистая траектория движения.</w:t>
      </w:r>
      <w:r w:rsidR="004E0E56">
        <w:rPr>
          <w:color w:val="000000"/>
          <w:sz w:val="28"/>
          <w:szCs w:val="28"/>
        </w:rPr>
        <w:t xml:space="preserve"> </w:t>
      </w:r>
      <w:r w:rsidR="004E0E56" w:rsidRPr="004E0E56">
        <w:rPr>
          <w:color w:val="000000"/>
          <w:sz w:val="28"/>
          <w:szCs w:val="28"/>
        </w:rPr>
        <w:t>По отдельности каждый из этих признаков не свидетельствует о том, что водитель пьян. Это может быть и новичок, и водитель, не знакомый с местными условиями движения, и просто лихач. Но в целом перечисленные признаки создают отчетливую картину, что автомобилем управляет нетрезвый водитель.</w:t>
      </w:r>
    </w:p>
    <w:p w:rsidR="003E28F9" w:rsidRPr="004E0E56" w:rsidRDefault="003E28F9" w:rsidP="003E28F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2022г. и истекший период 2023г. водителей, лишенных права управлять автотранспортом в состоянии алкогольного опьянения из числа </w:t>
      </w:r>
      <w:proofErr w:type="gramStart"/>
      <w:r>
        <w:rPr>
          <w:color w:val="000000"/>
          <w:sz w:val="28"/>
          <w:szCs w:val="28"/>
        </w:rPr>
        <w:t>жителей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а.Блечепсин</w:t>
      </w:r>
      <w:proofErr w:type="spellEnd"/>
      <w:r>
        <w:rPr>
          <w:color w:val="000000"/>
          <w:sz w:val="28"/>
          <w:szCs w:val="28"/>
        </w:rPr>
        <w:t xml:space="preserve"> составляет 12 человек.</w:t>
      </w:r>
    </w:p>
    <w:p w:rsidR="004E0E56" w:rsidRPr="004E0E56" w:rsidRDefault="004E0E56" w:rsidP="00C253A6">
      <w:pPr>
        <w:pStyle w:val="a3"/>
        <w:jc w:val="center"/>
        <w:rPr>
          <w:color w:val="000000"/>
          <w:sz w:val="28"/>
          <w:szCs w:val="28"/>
        </w:rPr>
      </w:pPr>
      <w:r w:rsidRPr="004E0E56">
        <w:rPr>
          <w:color w:val="000000"/>
          <w:sz w:val="28"/>
          <w:szCs w:val="28"/>
        </w:rPr>
        <w:t>УВАЖАЕМЫЕ УЧАСТНИКИ ДОРОЖНОГО ДВИЖЕНИЯ!</w:t>
      </w:r>
    </w:p>
    <w:p w:rsidR="004E0E56" w:rsidRPr="004E0E56" w:rsidRDefault="004E0E56" w:rsidP="004E0E56">
      <w:pPr>
        <w:pStyle w:val="a3"/>
        <w:jc w:val="center"/>
        <w:rPr>
          <w:sz w:val="28"/>
          <w:szCs w:val="28"/>
        </w:rPr>
      </w:pPr>
      <w:r w:rsidRPr="004E0E56">
        <w:rPr>
          <w:color w:val="000000"/>
          <w:sz w:val="28"/>
          <w:szCs w:val="28"/>
        </w:rPr>
        <w:t>ПОМНИТЕ, ЧТО ОТ НАШИХ ДЕЙСТВИЙ НА ДОРОГЕ ЗАВИСИТ НЕ ТОЛЬКО  ЛИЧНАЯ БЕЗОПАСНОСТЬ, НО И БЕЗОПАСНОСТЬ ОКРУЖАЮЩИХ НАС ЛЮДЕЙ!</w:t>
      </w:r>
    </w:p>
    <w:p w:rsidR="0032540F" w:rsidRDefault="0032540F"/>
    <w:sectPr w:rsidR="0032540F" w:rsidSect="0032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56"/>
    <w:rsid w:val="0032540F"/>
    <w:rsid w:val="003816A1"/>
    <w:rsid w:val="003E28F9"/>
    <w:rsid w:val="004E0E56"/>
    <w:rsid w:val="00C253A6"/>
    <w:rsid w:val="00E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17C8C-564B-4371-B9FA-5724239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2023-08-24T12:55:00Z</dcterms:created>
  <dcterms:modified xsi:type="dcterms:W3CDTF">2023-08-24T12:55:00Z</dcterms:modified>
</cp:coreProperties>
</file>